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62" w:rsidRPr="00764A00" w:rsidRDefault="00764A00" w:rsidP="00764A00">
      <w:pPr>
        <w:ind w:firstLine="567"/>
        <w:jc w:val="center"/>
        <w:rPr>
          <w:rFonts w:ascii="Times New Roman" w:hAnsi="Times New Roman" w:cs="Times New Roman"/>
          <w:b/>
          <w:sz w:val="28"/>
          <w:szCs w:val="28"/>
        </w:rPr>
      </w:pPr>
      <w:r w:rsidRPr="00764A00">
        <w:rPr>
          <w:rFonts w:ascii="Times New Roman" w:hAnsi="Times New Roman" w:cs="Times New Roman"/>
          <w:b/>
          <w:sz w:val="28"/>
          <w:szCs w:val="28"/>
        </w:rPr>
        <w:t>Эффективные методики в практике  культурной политики города Москвы</w:t>
      </w:r>
    </w:p>
    <w:p w:rsidR="00764A00" w:rsidRPr="00764A00" w:rsidRDefault="00764A00" w:rsidP="00764A00">
      <w:pPr>
        <w:ind w:firstLine="567"/>
        <w:jc w:val="center"/>
        <w:rPr>
          <w:rFonts w:ascii="Times New Roman" w:hAnsi="Times New Roman" w:cs="Times New Roman"/>
          <w:b/>
          <w:sz w:val="28"/>
          <w:szCs w:val="28"/>
        </w:rPr>
      </w:pP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Проект направлен на разработку методик в основе, которых лежит общественно-экспертная оценка реализации Указов Президента РФ в период с 2012-</w:t>
      </w:r>
      <w:smartTag w:uri="urn:schemas-microsoft-com:office:smarttags" w:element="metricconverter">
        <w:smartTagPr>
          <w:attr w:name="ProductID" w:val="2016 г"/>
        </w:smartTagPr>
        <w:r w:rsidRPr="00764A00">
          <w:rPr>
            <w:rFonts w:ascii="Times New Roman" w:hAnsi="Times New Roman" w:cs="Times New Roman"/>
            <w:sz w:val="28"/>
            <w:szCs w:val="28"/>
          </w:rPr>
          <w:t>2016 г</w:t>
        </w:r>
      </w:smartTag>
      <w:r w:rsidRPr="00764A00">
        <w:rPr>
          <w:rFonts w:ascii="Times New Roman" w:hAnsi="Times New Roman" w:cs="Times New Roman"/>
          <w:sz w:val="28"/>
          <w:szCs w:val="28"/>
        </w:rPr>
        <w:t>.</w:t>
      </w:r>
      <w:r w:rsidRPr="00764A00">
        <w:rPr>
          <w:rFonts w:ascii="Times New Roman" w:hAnsi="Times New Roman" w:cs="Times New Roman"/>
          <w:sz w:val="28"/>
          <w:szCs w:val="28"/>
        </w:rPr>
        <w:br/>
        <w:t>В частности:</w:t>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 xml:space="preserve"> - деятельности некоммерческого сектора в осуществлении функций по регулированию современного художественного творчества, сохранение сложившейся сети организаций культуры и введение инноваций для дальнейшего развития сети организаций культуры,</w:t>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 проведение мониторинга состояния дел для создания условий развития книгоиздания и книжной торговли,</w:t>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 разработке экспертной оценки состояния дел в негосударственном секторе московской культуры,</w:t>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 xml:space="preserve">- подготовке методико-аналитического материала по направлению «Культурная повестка города» </w:t>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для дальнейшей эффективной деятельности Московского городского отделения Общероссийского общественного движения «НАРОДНЫЙ ФРОНТ «ЗА РОССИЮ».</w:t>
      </w:r>
    </w:p>
    <w:p w:rsidR="00764A00" w:rsidRPr="00764A00" w:rsidRDefault="00764A00" w:rsidP="00764A00">
      <w:pPr>
        <w:ind w:firstLine="567"/>
        <w:jc w:val="both"/>
        <w:rPr>
          <w:rFonts w:ascii="Times New Roman" w:hAnsi="Times New Roman" w:cs="Times New Roman"/>
          <w:color w:val="000000"/>
          <w:sz w:val="28"/>
          <w:szCs w:val="28"/>
          <w:shd w:val="clear" w:color="auto" w:fill="FFFFFF"/>
        </w:rPr>
      </w:pPr>
      <w:r w:rsidRPr="00764A00">
        <w:rPr>
          <w:rFonts w:ascii="Times New Roman" w:hAnsi="Times New Roman" w:cs="Times New Roman"/>
          <w:b/>
          <w:color w:val="000000"/>
          <w:sz w:val="28"/>
          <w:szCs w:val="28"/>
          <w:shd w:val="clear" w:color="auto" w:fill="FFFFFF"/>
        </w:rPr>
        <w:t>Цель проекта:</w:t>
      </w:r>
      <w:r w:rsidRPr="00764A00">
        <w:rPr>
          <w:rFonts w:ascii="Times New Roman" w:hAnsi="Times New Roman" w:cs="Times New Roman"/>
          <w:color w:val="000000"/>
          <w:sz w:val="28"/>
          <w:szCs w:val="28"/>
        </w:rPr>
        <w:br/>
      </w:r>
      <w:r w:rsidRPr="00764A00">
        <w:rPr>
          <w:rFonts w:ascii="Times New Roman" w:hAnsi="Times New Roman" w:cs="Times New Roman"/>
          <w:color w:val="000000"/>
          <w:sz w:val="28"/>
          <w:szCs w:val="28"/>
          <w:shd w:val="clear" w:color="auto" w:fill="FFFFFF"/>
        </w:rPr>
        <w:t>1.Формирование экспертно-общественного мнения, по вопросам в культурной политики города Москвы,</w:t>
      </w:r>
      <w:r w:rsidRPr="00764A00">
        <w:rPr>
          <w:rStyle w:val="apple-converted-space"/>
          <w:rFonts w:ascii="Times New Roman" w:hAnsi="Times New Roman" w:cs="Times New Roman"/>
          <w:color w:val="000000"/>
          <w:sz w:val="28"/>
          <w:szCs w:val="28"/>
          <w:shd w:val="clear" w:color="auto" w:fill="FFFFFF"/>
        </w:rPr>
        <w:t>  с целью разработки</w:t>
      </w:r>
      <w:r w:rsidRPr="00764A00">
        <w:rPr>
          <w:rFonts w:ascii="Times New Roman" w:hAnsi="Times New Roman" w:cs="Times New Roman"/>
          <w:color w:val="000000"/>
          <w:sz w:val="28"/>
          <w:szCs w:val="28"/>
          <w:shd w:val="clear" w:color="auto" w:fill="FFFFFF"/>
        </w:rPr>
        <w:t xml:space="preserve">  методико-аналитической базы по направлению «Культурная повестка города» для дальнейшей эффективной деятельности Московского городского отделения Общероссийского общественного движения «НАРОДНЫЙ ФРОНТ «ЗА РОССИЮ».</w:t>
      </w:r>
      <w:r w:rsidRPr="00764A00">
        <w:rPr>
          <w:rStyle w:val="apple-converted-space"/>
          <w:rFonts w:ascii="Times New Roman" w:hAnsi="Times New Roman" w:cs="Times New Roman"/>
          <w:color w:val="000000"/>
          <w:sz w:val="28"/>
          <w:szCs w:val="28"/>
          <w:shd w:val="clear" w:color="auto" w:fill="FFFFFF"/>
        </w:rPr>
        <w:t> </w:t>
      </w:r>
      <w:r w:rsidRPr="00764A00">
        <w:rPr>
          <w:rFonts w:ascii="Times New Roman" w:hAnsi="Times New Roman" w:cs="Times New Roman"/>
          <w:color w:val="000000"/>
          <w:sz w:val="28"/>
          <w:szCs w:val="28"/>
        </w:rPr>
        <w:br/>
      </w:r>
      <w:r w:rsidRPr="00764A00">
        <w:rPr>
          <w:rFonts w:ascii="Times New Roman" w:hAnsi="Times New Roman" w:cs="Times New Roman"/>
          <w:b/>
          <w:color w:val="000000"/>
          <w:sz w:val="28"/>
          <w:szCs w:val="28"/>
          <w:shd w:val="clear" w:color="auto" w:fill="FFFFFF"/>
        </w:rPr>
        <w:t>Задачи проекта:</w:t>
      </w:r>
      <w:r w:rsidRPr="00764A00">
        <w:rPr>
          <w:rFonts w:ascii="Times New Roman" w:hAnsi="Times New Roman" w:cs="Times New Roman"/>
          <w:color w:val="000000"/>
          <w:sz w:val="28"/>
          <w:szCs w:val="28"/>
        </w:rPr>
        <w:br/>
      </w:r>
      <w:r w:rsidRPr="00764A00">
        <w:rPr>
          <w:rFonts w:ascii="Times New Roman" w:hAnsi="Times New Roman" w:cs="Times New Roman"/>
          <w:color w:val="000000"/>
          <w:sz w:val="28"/>
          <w:szCs w:val="28"/>
          <w:shd w:val="clear" w:color="auto" w:fill="FFFFFF"/>
        </w:rPr>
        <w:t>1. Выявить соответствие практик культурной политики города Москвы основным положениям ОГКП, утверждённых Указом Президента РФ № 808 от 24 декабря 2014 года</w:t>
      </w:r>
      <w:r w:rsidRPr="00764A00">
        <w:rPr>
          <w:rFonts w:ascii="Times New Roman" w:hAnsi="Times New Roman" w:cs="Times New Roman"/>
          <w:color w:val="000000"/>
          <w:sz w:val="28"/>
          <w:szCs w:val="28"/>
        </w:rPr>
        <w:br/>
      </w:r>
      <w:r w:rsidRPr="00764A00">
        <w:rPr>
          <w:rFonts w:ascii="Times New Roman" w:hAnsi="Times New Roman" w:cs="Times New Roman"/>
          <w:color w:val="000000"/>
          <w:sz w:val="28"/>
          <w:szCs w:val="28"/>
          <w:shd w:val="clear" w:color="auto" w:fill="FFFFFF"/>
        </w:rPr>
        <w:t>2. Определить роль некоммерческого сектора города Москвы в осуществлении функций по регулированию развития направлений современного художественного творчества.</w:t>
      </w:r>
      <w:r w:rsidRPr="00764A00">
        <w:rPr>
          <w:rFonts w:ascii="Times New Roman" w:hAnsi="Times New Roman" w:cs="Times New Roman"/>
          <w:color w:val="000000"/>
          <w:sz w:val="28"/>
          <w:szCs w:val="28"/>
        </w:rPr>
        <w:br/>
      </w:r>
      <w:r w:rsidRPr="00764A00">
        <w:rPr>
          <w:rFonts w:ascii="Times New Roman" w:hAnsi="Times New Roman" w:cs="Times New Roman"/>
          <w:color w:val="000000"/>
          <w:sz w:val="28"/>
          <w:szCs w:val="28"/>
          <w:shd w:val="clear" w:color="auto" w:fill="FFFFFF"/>
        </w:rPr>
        <w:t>3. Провести анализ сети организаций культуры, опыт внедрения инноваций, выявить  общественное мнение, взгляд на развитие и внедрение инноваций</w:t>
      </w:r>
      <w:r w:rsidRPr="00764A00">
        <w:rPr>
          <w:rFonts w:ascii="Times New Roman" w:hAnsi="Times New Roman" w:cs="Times New Roman"/>
          <w:color w:val="000000"/>
          <w:sz w:val="28"/>
          <w:szCs w:val="28"/>
        </w:rPr>
        <w:br/>
      </w:r>
      <w:r w:rsidRPr="00764A00">
        <w:rPr>
          <w:rFonts w:ascii="Times New Roman" w:hAnsi="Times New Roman" w:cs="Times New Roman"/>
          <w:color w:val="000000"/>
          <w:sz w:val="28"/>
          <w:szCs w:val="28"/>
          <w:shd w:val="clear" w:color="auto" w:fill="FFFFFF"/>
        </w:rPr>
        <w:t>4. Мониторинг состояния развития книгоиздания и книжной торговли, поддержка социально направленных издательств.</w:t>
      </w:r>
      <w:r w:rsidRPr="00764A00">
        <w:rPr>
          <w:rFonts w:ascii="Times New Roman" w:hAnsi="Times New Roman" w:cs="Times New Roman"/>
          <w:color w:val="000000"/>
          <w:sz w:val="28"/>
          <w:szCs w:val="28"/>
        </w:rPr>
        <w:br/>
      </w:r>
      <w:r w:rsidRPr="00764A00">
        <w:rPr>
          <w:rFonts w:ascii="Times New Roman" w:hAnsi="Times New Roman" w:cs="Times New Roman"/>
          <w:color w:val="000000"/>
          <w:sz w:val="28"/>
          <w:szCs w:val="28"/>
          <w:shd w:val="clear" w:color="auto" w:fill="FFFFFF"/>
        </w:rPr>
        <w:lastRenderedPageBreak/>
        <w:t>5. Экспертный анализ</w:t>
      </w:r>
      <w:r w:rsidRPr="00764A00">
        <w:rPr>
          <w:rFonts w:ascii="Times New Roman" w:hAnsi="Times New Roman" w:cs="Times New Roman"/>
          <w:sz w:val="28"/>
          <w:szCs w:val="28"/>
        </w:rPr>
        <w:t xml:space="preserve">  </w:t>
      </w:r>
      <w:r w:rsidRPr="00764A00">
        <w:rPr>
          <w:rFonts w:ascii="Times New Roman" w:hAnsi="Times New Roman" w:cs="Times New Roman"/>
          <w:color w:val="000000"/>
          <w:sz w:val="28"/>
          <w:szCs w:val="28"/>
          <w:shd w:val="clear" w:color="auto" w:fill="FFFFFF"/>
        </w:rPr>
        <w:t>негосударственного сектора московской культуры,  мониторинг ее состояния.</w:t>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«В современном мире культура становится значимым ресурсом социально-экономического развития, позволяющим обеспечить лидирующее положение нашей страны в мире. На протяжении всей отечественной истории именно культура сохраняла, накапливала и передавала новым поколениям духовный опыт нации, обеспечивала единство многонационального народа России, воспитывала чувства патриотизма и национальной гордости, укрепляла авторитет страны на международной арене. Утверждение приоритета культуры призвано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 Единение науки, образования и искусства закладывает основу для понимания общественной миссии культуры как инструмента передачи новым поколениям свода моральных, этических и эстетических ценностей, составляющих ядро национальной самобытности. Принимая настоящие Основы, государство впервые возводит культуру в ранг национальных приоритетов и признает ее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(Из Указа Президента РФ № 808 от 24 декабря 2014)</w:t>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На протяжении двух лет правительством Москвы разрабатывались целые системы реализации Указа Президента по вопросам культуры, но далеко не все программы были успешно реализованы. Это вызвано многогранностью исследуемого вопроса.</w:t>
      </w:r>
    </w:p>
    <w:p w:rsidR="00764A00" w:rsidRPr="00764A00" w:rsidRDefault="00764A00" w:rsidP="00764A00">
      <w:pPr>
        <w:ind w:firstLine="567"/>
        <w:jc w:val="both"/>
        <w:rPr>
          <w:rFonts w:ascii="Times New Roman" w:hAnsi="Times New Roman" w:cs="Times New Roman"/>
          <w:color w:val="020C22"/>
          <w:sz w:val="28"/>
          <w:szCs w:val="28"/>
          <w:shd w:val="clear" w:color="auto" w:fill="FEFEFE"/>
        </w:rPr>
      </w:pPr>
      <w:r w:rsidRPr="00764A00">
        <w:rPr>
          <w:rFonts w:ascii="Times New Roman" w:hAnsi="Times New Roman" w:cs="Times New Roman"/>
          <w:color w:val="020C22"/>
          <w:sz w:val="28"/>
          <w:szCs w:val="28"/>
          <w:shd w:val="clear" w:color="auto" w:fill="FEFEFE"/>
        </w:rPr>
        <w:t>Конечно, число принятых законов, госпрограмм, стратегий, различного рода планов и дорожных карт с количественной точки зрения важная характеристика. Однако не менее важно, чтобы каждый такой документ обеспечивал видимое продвижение к решению той или иной конкретной задачи, поставленной в майских указах.  Мало разработать нормативы и стандарты, гораздо важнее добиться, чтобы они работали на деле, во взаимодействии с общественными и экспертными организациями, в повседневной деятельности стремится, чтобы даже за самыми правильными и своевременными отчётами не скрывалось равнодушие, безынициативность и бездействие чиновников. В таком ключе будем продолжать работать и дальше.</w:t>
      </w:r>
      <w:r w:rsidRPr="00764A00">
        <w:rPr>
          <w:rFonts w:ascii="Times New Roman" w:hAnsi="Times New Roman" w:cs="Times New Roman"/>
          <w:color w:val="020C22"/>
          <w:sz w:val="28"/>
          <w:szCs w:val="28"/>
          <w:shd w:val="clear" w:color="auto" w:fill="FEFEFE"/>
        </w:rPr>
        <w:br/>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lastRenderedPageBreak/>
        <w:t>В контексте данной программы мы предлагаем разработать методики на основе экспертно-общественного мнения, призванные обеспечить государственную политику культуры необходимыми ресурсами для решения поставленных задач. Разработка данных методик способна объединить общественных деятелей, экспертов по вопросам культуры, профессионалов из области гуманитарных наук, некоммерческие организации,  организации культуры государственного и негосударственного сектора, что бы на выходе получать решение конкретных задач и проблем.</w:t>
      </w:r>
    </w:p>
    <w:p w:rsidR="00764A00" w:rsidRPr="00764A00" w:rsidRDefault="00764A00" w:rsidP="00764A00">
      <w:pPr>
        <w:keepLines/>
        <w:suppressAutoHyphens/>
        <w:ind w:firstLine="567"/>
        <w:jc w:val="both"/>
        <w:rPr>
          <w:rFonts w:ascii="Times New Roman" w:hAnsi="Times New Roman" w:cs="Times New Roman"/>
          <w:sz w:val="28"/>
          <w:szCs w:val="28"/>
        </w:rPr>
      </w:pPr>
      <w:r w:rsidRPr="00764A00">
        <w:rPr>
          <w:rFonts w:ascii="Times New Roman" w:hAnsi="Times New Roman" w:cs="Times New Roman"/>
          <w:sz w:val="28"/>
          <w:szCs w:val="28"/>
        </w:rPr>
        <w:t>Мы предлагаем не просто решение поставленных задач,  но и выпуск экспертно-методического материала по вопросам данной программы. Тем самым мы сможем обеспечить Государственную политику города, необходимыми материалами и методиками для решения существующих задач.</w:t>
      </w:r>
    </w:p>
    <w:p w:rsidR="00764A00" w:rsidRPr="00764A00" w:rsidRDefault="00764A00" w:rsidP="00764A00">
      <w:pPr>
        <w:ind w:firstLine="567"/>
        <w:jc w:val="both"/>
        <w:rPr>
          <w:rFonts w:ascii="Times New Roman" w:hAnsi="Times New Roman" w:cs="Times New Roman"/>
          <w:sz w:val="28"/>
          <w:szCs w:val="28"/>
        </w:rPr>
      </w:pPr>
    </w:p>
    <w:sectPr w:rsidR="00764A00" w:rsidRPr="00764A00" w:rsidSect="00280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4A00"/>
    <w:rsid w:val="00280D62"/>
    <w:rsid w:val="00537B72"/>
    <w:rsid w:val="0076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4A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2016-06-11T18:32:00Z</dcterms:created>
  <dcterms:modified xsi:type="dcterms:W3CDTF">2016-06-11T18:33:00Z</dcterms:modified>
</cp:coreProperties>
</file>